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3342" w14:textId="08B68972" w:rsidR="00E00B01" w:rsidRDefault="00E00B01" w:rsidP="00E00B01">
      <w:pPr>
        <w:jc w:val="right"/>
      </w:pPr>
      <w:r>
        <w:rPr>
          <w:noProof/>
        </w:rPr>
        <w:drawing>
          <wp:anchor distT="0" distB="0" distL="114300" distR="114300" simplePos="0" relativeHeight="251658240" behindDoc="1" locked="0" layoutInCell="1" allowOverlap="1" wp14:anchorId="2F786DCD" wp14:editId="77A71927">
            <wp:simplePos x="0" y="0"/>
            <wp:positionH relativeFrom="margin">
              <wp:align>left</wp:align>
            </wp:positionH>
            <wp:positionV relativeFrom="margin">
              <wp:posOffset>121920</wp:posOffset>
            </wp:positionV>
            <wp:extent cx="2834824"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YA_Ful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824" cy="95250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810255">
          <w:rPr>
            <w:rStyle w:val="Hyperlink"/>
          </w:rPr>
          <w:t>www.cangap.ca</w:t>
        </w:r>
      </w:hyperlink>
      <w:r>
        <w:br/>
        <w:t>647-821-7060</w:t>
      </w:r>
      <w:r>
        <w:br/>
      </w:r>
      <w:hyperlink r:id="rId10" w:history="1">
        <w:r w:rsidR="00A96767" w:rsidRPr="003E73BE">
          <w:rPr>
            <w:rStyle w:val="Hyperlink"/>
          </w:rPr>
          <w:t>info@cangap.ca</w:t>
        </w:r>
      </w:hyperlink>
      <w:r>
        <w:br/>
      </w:r>
    </w:p>
    <w:p w14:paraId="1BB255D4" w14:textId="77777777" w:rsidR="00D46C01" w:rsidRDefault="00D46C01" w:rsidP="00E61E12">
      <w:pPr>
        <w:pStyle w:val="Title"/>
        <w:jc w:val="center"/>
      </w:pPr>
    </w:p>
    <w:p w14:paraId="239365C8" w14:textId="77777777" w:rsidR="003D7161" w:rsidRDefault="00AB63CA" w:rsidP="00E61E12">
      <w:pPr>
        <w:pStyle w:val="Title"/>
        <w:jc w:val="center"/>
      </w:pPr>
      <w:r>
        <w:t>Choosing a Travel Provider</w:t>
      </w:r>
    </w:p>
    <w:p w14:paraId="68B4733C" w14:textId="77777777" w:rsidR="00D46C01" w:rsidRDefault="00D46C01" w:rsidP="00D46C01"/>
    <w:p w14:paraId="6DB5ACDF" w14:textId="77777777" w:rsidR="00D46C01" w:rsidRDefault="00D46C01" w:rsidP="00D46C01">
      <w:r>
        <w:t xml:space="preserve">There are a ton of fantastic travel organizations out there.  There are also some pretty sketchy ones.  It is getting increasingly difficult to see the difference based on a web page.  Some of the smaller organizations don’t have the funds to update their website because they are investing in participant safety while some other organizations with flashy sites are using it to draw in travelers regardless of the quality of the on-the-ground product.  </w:t>
      </w:r>
    </w:p>
    <w:p w14:paraId="6DB5CC50" w14:textId="0CAB568F" w:rsidR="00D46C01" w:rsidRPr="00D46C01" w:rsidRDefault="00D46C01" w:rsidP="00D46C01">
      <w:r>
        <w:t xml:space="preserve">Here are a few of our general </w:t>
      </w:r>
      <w:r w:rsidR="000E707A">
        <w:t xml:space="preserve">questions to ask </w:t>
      </w:r>
      <w:r>
        <w:t>when speaking with a travel provider.</w:t>
      </w:r>
    </w:p>
    <w:p w14:paraId="726C0914" w14:textId="77777777" w:rsidR="00D46C01" w:rsidRDefault="00D46C01" w:rsidP="00D46C01">
      <w:pPr>
        <w:pStyle w:val="NormalWeb"/>
        <w:shd w:val="clear" w:color="auto" w:fill="FFFFFF"/>
        <w:spacing w:before="0" w:beforeAutospacing="0" w:after="0" w:afterAutospacing="0"/>
        <w:textAlignment w:val="baseline"/>
        <w:rPr>
          <w:rFonts w:ascii="Arial" w:hAnsi="Arial" w:cs="Arial"/>
          <w:b/>
          <w:color w:val="222222"/>
          <w:sz w:val="22"/>
          <w:szCs w:val="22"/>
          <w:shd w:val="clear" w:color="auto" w:fill="FFFFFF"/>
        </w:rPr>
      </w:pPr>
    </w:p>
    <w:p w14:paraId="35A53363" w14:textId="77777777" w:rsidR="00D46C01" w:rsidRDefault="00D46C01" w:rsidP="00D46C01">
      <w:pPr>
        <w:pStyle w:val="NormalWeb"/>
        <w:shd w:val="clear" w:color="auto" w:fill="FFFFFF"/>
        <w:spacing w:before="0" w:beforeAutospacing="0" w:after="0" w:afterAutospacing="0"/>
        <w:textAlignment w:val="baseline"/>
        <w:rPr>
          <w:rFonts w:ascii="Arial" w:hAnsi="Arial" w:cs="Arial"/>
          <w:b/>
          <w:color w:val="222222"/>
          <w:sz w:val="22"/>
          <w:szCs w:val="22"/>
          <w:shd w:val="clear" w:color="auto" w:fill="FFFFFF"/>
        </w:rPr>
      </w:pPr>
      <w:r>
        <w:rPr>
          <w:rFonts w:ascii="Arial" w:hAnsi="Arial" w:cs="Arial"/>
          <w:b/>
          <w:color w:val="222222"/>
          <w:sz w:val="22"/>
          <w:szCs w:val="22"/>
          <w:shd w:val="clear" w:color="auto" w:fill="FFFFFF"/>
        </w:rPr>
        <w:t>General Things:</w:t>
      </w:r>
    </w:p>
    <w:p w14:paraId="1DB11ED4" w14:textId="77777777" w:rsidR="00D46C01" w:rsidRPr="00D46C01" w:rsidRDefault="00D46C01" w:rsidP="00D46C01">
      <w:pPr>
        <w:pStyle w:val="NormalWeb"/>
        <w:numPr>
          <w:ilvl w:val="0"/>
          <w:numId w:val="3"/>
        </w:numPr>
        <w:spacing w:before="0" w:beforeAutospacing="0" w:after="0" w:afterAutospacing="0"/>
        <w:jc w:val="both"/>
      </w:pPr>
      <w:r>
        <w:rPr>
          <w:rFonts w:ascii="Arial" w:hAnsi="Arial" w:cs="Arial"/>
          <w:color w:val="222222"/>
          <w:sz w:val="22"/>
          <w:szCs w:val="22"/>
          <w:shd w:val="clear" w:color="auto" w:fill="FFFFFF"/>
        </w:rPr>
        <w:t xml:space="preserve">Why should I work </w:t>
      </w:r>
      <w:r w:rsidRPr="00D473DA">
        <w:rPr>
          <w:rFonts w:ascii="Arial" w:hAnsi="Arial" w:cs="Arial"/>
          <w:color w:val="222222"/>
          <w:sz w:val="22"/>
          <w:szCs w:val="22"/>
          <w:shd w:val="clear" w:color="auto" w:fill="FFFFFF"/>
        </w:rPr>
        <w:t xml:space="preserve">with </w:t>
      </w:r>
      <w:r w:rsidRPr="00D473DA">
        <w:rPr>
          <w:rFonts w:ascii="Arial" w:hAnsi="Arial" w:cs="Arial"/>
          <w:bCs/>
          <w:color w:val="222222"/>
          <w:sz w:val="22"/>
          <w:szCs w:val="22"/>
          <w:shd w:val="clear" w:color="auto" w:fill="FFFFFF"/>
        </w:rPr>
        <w:t>Provider</w:t>
      </w:r>
      <w:r w:rsidR="00D473DA">
        <w:rPr>
          <w:rFonts w:ascii="Arial" w:hAnsi="Arial" w:cs="Arial"/>
          <w:bCs/>
          <w:color w:val="222222"/>
          <w:sz w:val="22"/>
          <w:szCs w:val="22"/>
          <w:shd w:val="clear" w:color="auto" w:fill="FFFFFF"/>
        </w:rPr>
        <w:t xml:space="preserve"> X</w:t>
      </w:r>
      <w:r w:rsidRPr="00D473DA">
        <w:rPr>
          <w:rFonts w:ascii="Arial" w:hAnsi="Arial" w:cs="Arial"/>
          <w:color w:val="222222"/>
          <w:sz w:val="22"/>
          <w:szCs w:val="22"/>
          <w:shd w:val="clear" w:color="auto" w:fill="FFFFFF"/>
        </w:rPr>
        <w:t xml:space="preserve"> rather</w:t>
      </w:r>
      <w:r>
        <w:rPr>
          <w:rFonts w:ascii="Arial" w:hAnsi="Arial" w:cs="Arial"/>
          <w:color w:val="222222"/>
          <w:sz w:val="22"/>
          <w:szCs w:val="22"/>
          <w:shd w:val="clear" w:color="auto" w:fill="FFFFFF"/>
        </w:rPr>
        <w:t xml:space="preserve"> than another provider? (You are looking for them to highlight safety and client support available).</w:t>
      </w:r>
    </w:p>
    <w:p w14:paraId="2EF877E5" w14:textId="77777777" w:rsidR="00D46C01" w:rsidRPr="00D46C01" w:rsidRDefault="00D46C01" w:rsidP="00D46C01">
      <w:pPr>
        <w:pStyle w:val="NormalWeb"/>
        <w:numPr>
          <w:ilvl w:val="0"/>
          <w:numId w:val="3"/>
        </w:numPr>
        <w:spacing w:before="0" w:beforeAutospacing="0" w:after="0" w:afterAutospacing="0"/>
        <w:jc w:val="both"/>
      </w:pPr>
      <w:r>
        <w:rPr>
          <w:rFonts w:ascii="Arial" w:hAnsi="Arial" w:cs="Arial"/>
          <w:color w:val="222222"/>
          <w:sz w:val="22"/>
          <w:szCs w:val="22"/>
          <w:shd w:val="clear" w:color="auto" w:fill="FFFFFF"/>
        </w:rPr>
        <w:t>How old are the other volunteers in this program? Where are they mostly from? How many are there at a time? (Would they be people you want to hang out with?)</w:t>
      </w:r>
    </w:p>
    <w:p w14:paraId="0D1C4D9B" w14:textId="77777777" w:rsidR="00D46C01" w:rsidRDefault="00D46C01" w:rsidP="00D46C01">
      <w:pPr>
        <w:pStyle w:val="NormalWeb"/>
        <w:numPr>
          <w:ilvl w:val="0"/>
          <w:numId w:val="3"/>
        </w:numPr>
        <w:spacing w:before="0" w:beforeAutospacing="0" w:after="0" w:afterAutospacing="0"/>
        <w:jc w:val="both"/>
      </w:pPr>
      <w:r>
        <w:rPr>
          <w:rFonts w:ascii="Arial" w:hAnsi="Arial" w:cs="Arial"/>
          <w:color w:val="222222"/>
          <w:sz w:val="22"/>
          <w:szCs w:val="22"/>
          <w:shd w:val="clear" w:color="auto" w:fill="FFFFFF"/>
        </w:rPr>
        <w:t>How do you screen your homestays/accommodations? What happens if my homestay/accommodation is not a good match for me? (you want to know that they screen the homestays in some way and that they will move you immediately for any reason if you request it)</w:t>
      </w:r>
    </w:p>
    <w:p w14:paraId="11D9FCBE" w14:textId="77777777" w:rsidR="00D46C01" w:rsidRDefault="00D46C01" w:rsidP="00D46C01">
      <w:pPr>
        <w:pStyle w:val="NormalWeb"/>
        <w:shd w:val="clear" w:color="auto" w:fill="FFFFFF"/>
        <w:spacing w:before="0" w:beforeAutospacing="0" w:after="0" w:afterAutospacing="0"/>
        <w:textAlignment w:val="baseline"/>
        <w:rPr>
          <w:rFonts w:ascii="Arial" w:hAnsi="Arial" w:cs="Arial"/>
          <w:b/>
          <w:color w:val="222222"/>
          <w:sz w:val="22"/>
          <w:szCs w:val="22"/>
          <w:shd w:val="clear" w:color="auto" w:fill="FFFFFF"/>
        </w:rPr>
      </w:pPr>
    </w:p>
    <w:p w14:paraId="72C1B8CC" w14:textId="77777777" w:rsidR="00AB63CA" w:rsidRPr="00D46C01" w:rsidRDefault="00D46C01" w:rsidP="00D46C01">
      <w:pPr>
        <w:pStyle w:val="NormalWeb"/>
        <w:shd w:val="clear" w:color="auto" w:fill="FFFFFF"/>
        <w:spacing w:before="0" w:beforeAutospacing="0" w:after="0" w:afterAutospacing="0"/>
        <w:textAlignment w:val="baseline"/>
        <w:rPr>
          <w:rFonts w:ascii="Arial" w:hAnsi="Arial" w:cs="Arial"/>
          <w:b/>
          <w:color w:val="222222"/>
          <w:sz w:val="22"/>
          <w:szCs w:val="22"/>
        </w:rPr>
      </w:pPr>
      <w:r>
        <w:rPr>
          <w:rFonts w:ascii="Arial" w:hAnsi="Arial" w:cs="Arial"/>
          <w:b/>
          <w:color w:val="222222"/>
          <w:sz w:val="22"/>
          <w:szCs w:val="22"/>
          <w:shd w:val="clear" w:color="auto" w:fill="FFFFFF"/>
        </w:rPr>
        <w:t>Safety Things</w:t>
      </w:r>
      <w:r w:rsidR="00AB63CA" w:rsidRPr="00D46C01">
        <w:rPr>
          <w:rFonts w:ascii="Arial" w:hAnsi="Arial" w:cs="Arial"/>
          <w:b/>
          <w:color w:val="222222"/>
          <w:sz w:val="22"/>
          <w:szCs w:val="22"/>
          <w:shd w:val="clear" w:color="auto" w:fill="FFFFFF"/>
        </w:rPr>
        <w:t>:</w:t>
      </w:r>
    </w:p>
    <w:p w14:paraId="0CDB57A8" w14:textId="77777777" w:rsidR="00AB63CA" w:rsidRDefault="00AB63CA" w:rsidP="00D46C01">
      <w:pPr>
        <w:pStyle w:val="NormalWeb"/>
        <w:numPr>
          <w:ilvl w:val="0"/>
          <w:numId w:val="3"/>
        </w:numPr>
        <w:spacing w:before="0" w:beforeAutospacing="0" w:after="0" w:afterAutospacing="0"/>
        <w:jc w:val="both"/>
      </w:pPr>
      <w:r>
        <w:rPr>
          <w:rFonts w:ascii="Arial" w:hAnsi="Arial" w:cs="Arial"/>
          <w:color w:val="222222"/>
          <w:sz w:val="22"/>
          <w:szCs w:val="22"/>
          <w:shd w:val="clear" w:color="auto" w:fill="FFFFFF"/>
        </w:rPr>
        <w:t>How many full-time st</w:t>
      </w:r>
      <w:r w:rsidR="00D46C01">
        <w:rPr>
          <w:rFonts w:ascii="Arial" w:hAnsi="Arial" w:cs="Arial"/>
          <w:color w:val="222222"/>
          <w:sz w:val="22"/>
          <w:szCs w:val="22"/>
          <w:shd w:val="clear" w:color="auto" w:fill="FFFFFF"/>
        </w:rPr>
        <w:t xml:space="preserve">aff to you have on the ground in </w:t>
      </w:r>
      <w:r w:rsidR="00D473DA">
        <w:rPr>
          <w:rFonts w:ascii="Arial" w:hAnsi="Arial" w:cs="Arial"/>
          <w:bCs/>
          <w:color w:val="222222"/>
          <w:sz w:val="22"/>
          <w:szCs w:val="22"/>
          <w:shd w:val="clear" w:color="auto" w:fill="FFFFFF"/>
        </w:rPr>
        <w:t>my d</w:t>
      </w:r>
      <w:r w:rsidRPr="00D473DA">
        <w:rPr>
          <w:rFonts w:ascii="Arial" w:hAnsi="Arial" w:cs="Arial"/>
          <w:bCs/>
          <w:color w:val="222222"/>
          <w:sz w:val="22"/>
          <w:szCs w:val="22"/>
          <w:shd w:val="clear" w:color="auto" w:fill="FFFFFF"/>
        </w:rPr>
        <w:t>estination</w:t>
      </w:r>
      <w:r>
        <w:rPr>
          <w:rFonts w:ascii="Arial" w:hAnsi="Arial" w:cs="Arial"/>
          <w:color w:val="222222"/>
          <w:sz w:val="22"/>
          <w:szCs w:val="22"/>
          <w:shd w:val="clear" w:color="auto" w:fill="FFFFFF"/>
        </w:rPr>
        <w:t>?  (You are looking to make sure that they have support for you in country.  If they don't have any full-time staff, ask them who is available in the case of emergency)</w:t>
      </w:r>
    </w:p>
    <w:p w14:paraId="55BE9116" w14:textId="77777777" w:rsidR="00D46C01" w:rsidRDefault="00D46C01" w:rsidP="00D46C01">
      <w:pPr>
        <w:pStyle w:val="NormalWeb"/>
        <w:numPr>
          <w:ilvl w:val="0"/>
          <w:numId w:val="3"/>
        </w:numPr>
        <w:spacing w:before="0" w:beforeAutospacing="0" w:after="0" w:afterAutospacing="0"/>
        <w:jc w:val="both"/>
      </w:pPr>
      <w:r w:rsidRPr="00D46C01">
        <w:rPr>
          <w:rFonts w:ascii="Arial" w:hAnsi="Arial" w:cs="Arial"/>
          <w:color w:val="222222"/>
          <w:sz w:val="22"/>
          <w:szCs w:val="22"/>
          <w:shd w:val="clear" w:color="auto" w:fill="FFFFFF"/>
        </w:rPr>
        <w:t>How far is the closest hospital?  How is health care paid for in this country? (Safety first! Are you comfortable with these answers?)</w:t>
      </w:r>
    </w:p>
    <w:p w14:paraId="0AD0D6A8" w14:textId="77777777" w:rsidR="00D46C01" w:rsidRDefault="00D46C01" w:rsidP="00D46C01">
      <w:pPr>
        <w:pStyle w:val="NormalWeb"/>
        <w:numPr>
          <w:ilvl w:val="0"/>
          <w:numId w:val="3"/>
        </w:numPr>
        <w:spacing w:before="0" w:beforeAutospacing="0" w:after="0" w:afterAutospacing="0"/>
        <w:jc w:val="both"/>
      </w:pPr>
      <w:r>
        <w:rPr>
          <w:rFonts w:ascii="Arial" w:hAnsi="Arial" w:cs="Arial"/>
          <w:color w:val="222222"/>
          <w:sz w:val="22"/>
          <w:szCs w:val="22"/>
          <w:shd w:val="clear" w:color="auto" w:fill="FFFFFF"/>
        </w:rPr>
        <w:t>Walk me through what would happen if I had an emergency in country (ex. I broke my leg, natural disaster).  (You want to hear the process and see if you are comfortable with that)</w:t>
      </w:r>
    </w:p>
    <w:p w14:paraId="08C7A075" w14:textId="77777777" w:rsidR="00D46C01" w:rsidRPr="00D46C01" w:rsidRDefault="00D46C01" w:rsidP="00D46C01">
      <w:pPr>
        <w:pStyle w:val="NormalWeb"/>
        <w:spacing w:before="0" w:beforeAutospacing="0" w:after="0" w:afterAutospacing="0"/>
        <w:ind w:left="1080"/>
        <w:jc w:val="both"/>
      </w:pPr>
    </w:p>
    <w:p w14:paraId="6D636F89" w14:textId="77777777" w:rsidR="00D46C01" w:rsidRDefault="00D46C01" w:rsidP="00D46C01">
      <w:pPr>
        <w:pStyle w:val="NormalWeb"/>
        <w:spacing w:before="0" w:beforeAutospacing="0" w:after="0" w:afterAutospacing="0"/>
        <w:jc w:val="both"/>
        <w:rPr>
          <w:rFonts w:ascii="Arial" w:hAnsi="Arial" w:cs="Arial"/>
          <w:b/>
          <w:color w:val="222222"/>
          <w:sz w:val="22"/>
          <w:szCs w:val="22"/>
          <w:shd w:val="clear" w:color="auto" w:fill="FFFFFF"/>
        </w:rPr>
      </w:pPr>
      <w:r>
        <w:rPr>
          <w:rFonts w:ascii="Arial" w:hAnsi="Arial" w:cs="Arial"/>
          <w:b/>
          <w:color w:val="222222"/>
          <w:sz w:val="22"/>
          <w:szCs w:val="22"/>
          <w:shd w:val="clear" w:color="auto" w:fill="FFFFFF"/>
        </w:rPr>
        <w:t>Background Checks:</w:t>
      </w:r>
    </w:p>
    <w:p w14:paraId="1ABABC1B" w14:textId="77777777" w:rsidR="00D46C01" w:rsidRPr="00D46C01" w:rsidRDefault="00D46C01" w:rsidP="00D46C01">
      <w:pPr>
        <w:pStyle w:val="NormalWeb"/>
        <w:numPr>
          <w:ilvl w:val="0"/>
          <w:numId w:val="6"/>
        </w:numPr>
        <w:spacing w:before="0" w:beforeAutospacing="0" w:after="0" w:afterAutospacing="0"/>
        <w:jc w:val="both"/>
      </w:pPr>
      <w:r>
        <w:rPr>
          <w:rFonts w:ascii="Arial" w:hAnsi="Arial" w:cs="Arial"/>
          <w:color w:val="222222"/>
          <w:sz w:val="22"/>
          <w:szCs w:val="22"/>
          <w:shd w:val="clear" w:color="auto" w:fill="FFFFFF"/>
        </w:rPr>
        <w:t>Ask if you can speak to a former client who did this program.  They should be able to connect you to someone who did the program.  Ask a lot of the same questions above to them.</w:t>
      </w:r>
    </w:p>
    <w:p w14:paraId="08CF097D" w14:textId="77777777" w:rsidR="00D46C01" w:rsidRDefault="00D46C01" w:rsidP="00D46C01">
      <w:pPr>
        <w:pStyle w:val="NormalWeb"/>
        <w:numPr>
          <w:ilvl w:val="0"/>
          <w:numId w:val="6"/>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shd w:val="clear" w:color="auto" w:fill="FFFFFF"/>
        </w:rPr>
        <w:t>Check to see if there are reviews of the program that are NOT on their own website.  Remember that you will only get the ones who LOVED it and those who HATED it.  Read them with a grain of salt and be prepared to address any concerns mentioned in your phone call with the organization</w:t>
      </w:r>
    </w:p>
    <w:p w14:paraId="09ABC44D" w14:textId="77777777" w:rsidR="00D46C01" w:rsidRDefault="00D46C01" w:rsidP="00D46C01">
      <w:pPr>
        <w:pStyle w:val="NormalWeb"/>
        <w:spacing w:before="0" w:beforeAutospacing="0" w:after="0" w:afterAutospacing="0"/>
        <w:jc w:val="both"/>
        <w:rPr>
          <w:rFonts w:ascii="Arial" w:hAnsi="Arial" w:cs="Arial"/>
          <w:b/>
          <w:color w:val="222222"/>
          <w:sz w:val="22"/>
          <w:szCs w:val="22"/>
          <w:shd w:val="clear" w:color="auto" w:fill="FFFFFF"/>
        </w:rPr>
      </w:pPr>
    </w:p>
    <w:p w14:paraId="1D9660D1" w14:textId="77777777" w:rsidR="00D46C01" w:rsidRDefault="00D46C01" w:rsidP="00D46C01">
      <w:pPr>
        <w:pStyle w:val="NormalWeb"/>
        <w:spacing w:before="0" w:beforeAutospacing="0" w:after="0" w:afterAutospacing="0"/>
        <w:jc w:val="both"/>
        <w:rPr>
          <w:rFonts w:ascii="Arial" w:hAnsi="Arial" w:cs="Arial"/>
          <w:b/>
          <w:color w:val="222222"/>
          <w:sz w:val="22"/>
          <w:szCs w:val="22"/>
          <w:shd w:val="clear" w:color="auto" w:fill="FFFFFF"/>
        </w:rPr>
      </w:pPr>
    </w:p>
    <w:p w14:paraId="2D0CF729" w14:textId="77777777" w:rsidR="00D46C01" w:rsidRPr="00D46C01" w:rsidRDefault="00D46C01" w:rsidP="00D46C01">
      <w:pPr>
        <w:pStyle w:val="NormalWeb"/>
        <w:spacing w:before="0" w:beforeAutospacing="0" w:after="0" w:afterAutospacing="0"/>
        <w:jc w:val="both"/>
        <w:rPr>
          <w:b/>
        </w:rPr>
      </w:pPr>
      <w:r w:rsidRPr="00D46C01">
        <w:rPr>
          <w:rFonts w:ascii="Arial" w:hAnsi="Arial" w:cs="Arial"/>
          <w:b/>
          <w:color w:val="222222"/>
          <w:sz w:val="22"/>
          <w:szCs w:val="22"/>
          <w:shd w:val="clear" w:color="auto" w:fill="FFFFFF"/>
        </w:rPr>
        <w:t>If you are doing volunteer work as part of your trip:</w:t>
      </w:r>
    </w:p>
    <w:p w14:paraId="6572B370" w14:textId="33717383" w:rsidR="00AB63CA" w:rsidRDefault="00AB63CA" w:rsidP="00D46C01">
      <w:pPr>
        <w:pStyle w:val="NormalWeb"/>
        <w:numPr>
          <w:ilvl w:val="0"/>
          <w:numId w:val="3"/>
        </w:numPr>
        <w:spacing w:before="0" w:beforeAutospacing="0" w:after="0" w:afterAutospacing="0"/>
        <w:jc w:val="both"/>
      </w:pPr>
      <w:r>
        <w:rPr>
          <w:rFonts w:ascii="Arial" w:hAnsi="Arial" w:cs="Arial"/>
          <w:color w:val="222222"/>
          <w:sz w:val="22"/>
          <w:szCs w:val="22"/>
          <w:shd w:val="clear" w:color="auto" w:fill="FFFFFF"/>
        </w:rPr>
        <w:t xml:space="preserve">Why is this community in </w:t>
      </w:r>
      <w:r>
        <w:rPr>
          <w:rFonts w:ascii="Arial" w:hAnsi="Arial" w:cs="Arial"/>
          <w:b/>
          <w:bCs/>
          <w:color w:val="222222"/>
          <w:sz w:val="22"/>
          <w:szCs w:val="22"/>
          <w:shd w:val="clear" w:color="auto" w:fill="FFFFFF"/>
        </w:rPr>
        <w:t>Destination</w:t>
      </w:r>
      <w:r>
        <w:rPr>
          <w:rFonts w:ascii="Arial" w:hAnsi="Arial" w:cs="Arial"/>
          <w:color w:val="222222"/>
          <w:sz w:val="22"/>
          <w:szCs w:val="22"/>
          <w:shd w:val="clear" w:color="auto" w:fill="FFFFFF"/>
        </w:rPr>
        <w:t xml:space="preserve"> in need of volunteers? How do I know that I am making a positive difference? (You are looking to see that this isn't a "make work" project that is negatively affecting the community)</w:t>
      </w:r>
      <w:r w:rsidR="000E707A">
        <w:rPr>
          <w:rFonts w:ascii="Arial" w:hAnsi="Arial" w:cs="Arial"/>
          <w:color w:val="222222"/>
          <w:sz w:val="22"/>
          <w:szCs w:val="22"/>
          <w:shd w:val="clear" w:color="auto" w:fill="FFFFFF"/>
        </w:rPr>
        <w:t xml:space="preserve"> What happens to the project when there aren’t any volunteers on site?</w:t>
      </w:r>
    </w:p>
    <w:p w14:paraId="7C5ABDD4" w14:textId="77777777" w:rsidR="00D46C01" w:rsidRDefault="00D46C01" w:rsidP="00D46C01">
      <w:pPr>
        <w:pStyle w:val="NormalWeb"/>
        <w:shd w:val="clear" w:color="auto" w:fill="FFFFFF"/>
        <w:spacing w:before="0" w:beforeAutospacing="0" w:after="0" w:afterAutospacing="0"/>
        <w:jc w:val="both"/>
        <w:textAlignment w:val="baseline"/>
        <w:rPr>
          <w:rFonts w:ascii="Arial" w:hAnsi="Arial" w:cs="Arial"/>
          <w:color w:val="222222"/>
          <w:sz w:val="22"/>
          <w:szCs w:val="22"/>
          <w:shd w:val="clear" w:color="auto" w:fill="FFFFFF"/>
        </w:rPr>
      </w:pPr>
    </w:p>
    <w:p w14:paraId="40316EAB" w14:textId="77777777" w:rsidR="00D473DA" w:rsidRDefault="00D46C01" w:rsidP="00D473DA">
      <w:pPr>
        <w:pStyle w:val="NormalWeb"/>
        <w:shd w:val="clear" w:color="auto" w:fill="FFFFFF"/>
        <w:spacing w:before="0" w:beforeAutospacing="0" w:after="0" w:afterAutospacing="0"/>
        <w:jc w:val="center"/>
        <w:textAlignment w:val="baseline"/>
        <w:rPr>
          <w:rFonts w:ascii="Arial" w:hAnsi="Arial" w:cs="Arial"/>
          <w:b/>
          <w:color w:val="222222"/>
          <w:sz w:val="22"/>
          <w:szCs w:val="22"/>
          <w:shd w:val="clear" w:color="auto" w:fill="FFFFFF"/>
        </w:rPr>
      </w:pPr>
      <w:r w:rsidRPr="00D473DA">
        <w:rPr>
          <w:rFonts w:ascii="Arial" w:hAnsi="Arial" w:cs="Arial"/>
          <w:b/>
          <w:color w:val="222222"/>
          <w:sz w:val="22"/>
          <w:szCs w:val="22"/>
          <w:shd w:val="clear" w:color="auto" w:fill="FFFFFF"/>
        </w:rPr>
        <w:t xml:space="preserve">MOST OF ALL:  </w:t>
      </w:r>
      <w:r w:rsidR="00AB63CA" w:rsidRPr="00D473DA">
        <w:rPr>
          <w:rFonts w:ascii="Arial" w:hAnsi="Arial" w:cs="Arial"/>
          <w:b/>
          <w:color w:val="222222"/>
          <w:sz w:val="22"/>
          <w:szCs w:val="22"/>
          <w:shd w:val="clear" w:color="auto" w:fill="FFFFFF"/>
        </w:rPr>
        <w:t>Trust your gut.</w:t>
      </w:r>
      <w:bookmarkStart w:id="0" w:name="_GoBack"/>
      <w:bookmarkEnd w:id="0"/>
    </w:p>
    <w:p w14:paraId="2474CA0F" w14:textId="0B58A13C" w:rsidR="000A05B1" w:rsidRPr="0047368A" w:rsidRDefault="0047368A" w:rsidP="0047368A">
      <w:pPr>
        <w:pStyle w:val="NormalWeb"/>
        <w:shd w:val="clear" w:color="auto" w:fill="FFFFFF"/>
        <w:spacing w:before="0" w:beforeAutospacing="0" w:after="0" w:afterAutospacing="0"/>
        <w:jc w:val="center"/>
        <w:textAlignment w:val="baseline"/>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Check out our list of </w:t>
      </w:r>
      <w:r w:rsidRPr="0047368A">
        <w:rPr>
          <w:rFonts w:ascii="Arial" w:hAnsi="Arial" w:cs="Arial"/>
          <w:b/>
          <w:color w:val="852335"/>
          <w:sz w:val="22"/>
          <w:szCs w:val="22"/>
          <w:shd w:val="clear" w:color="auto" w:fill="FFFFFF"/>
        </w:rPr>
        <w:t>Partner Organization</w:t>
      </w:r>
      <w:r>
        <w:rPr>
          <w:rFonts w:ascii="Arial" w:hAnsi="Arial" w:cs="Arial"/>
          <w:b/>
          <w:color w:val="852335"/>
          <w:sz w:val="22"/>
          <w:szCs w:val="22"/>
          <w:shd w:val="clear" w:color="auto" w:fill="FFFFFF"/>
        </w:rPr>
        <w:t>s</w:t>
      </w:r>
      <w:r>
        <w:rPr>
          <w:rFonts w:ascii="Arial" w:hAnsi="Arial" w:cs="Arial"/>
          <w:b/>
          <w:color w:val="222222"/>
          <w:sz w:val="22"/>
          <w:szCs w:val="22"/>
          <w:shd w:val="clear" w:color="auto" w:fill="FFFFFF"/>
        </w:rPr>
        <w:t xml:space="preserve"> or use our </w:t>
      </w:r>
      <w:r w:rsidRPr="0047368A">
        <w:rPr>
          <w:rFonts w:ascii="Arial" w:hAnsi="Arial" w:cs="Arial"/>
          <w:b/>
          <w:color w:val="852335"/>
          <w:sz w:val="22"/>
          <w:szCs w:val="22"/>
          <w:shd w:val="clear" w:color="auto" w:fill="FFFFFF"/>
        </w:rPr>
        <w:t>Program Search Tool</w:t>
      </w:r>
      <w:r>
        <w:rPr>
          <w:rFonts w:ascii="Arial" w:hAnsi="Arial" w:cs="Arial"/>
          <w:b/>
          <w:color w:val="222222"/>
          <w:sz w:val="22"/>
          <w:szCs w:val="22"/>
          <w:shd w:val="clear" w:color="auto" w:fill="FFFFFF"/>
        </w:rPr>
        <w:t xml:space="preserve"> to find the right fit.</w:t>
      </w:r>
    </w:p>
    <w:sectPr w:rsidR="000A05B1" w:rsidRPr="0047368A" w:rsidSect="00D46C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AF709" w14:textId="77777777" w:rsidR="00E02A0D" w:rsidRDefault="00E02A0D" w:rsidP="00E00B01">
      <w:pPr>
        <w:spacing w:after="0" w:line="240" w:lineRule="auto"/>
      </w:pPr>
      <w:r>
        <w:separator/>
      </w:r>
    </w:p>
  </w:endnote>
  <w:endnote w:type="continuationSeparator" w:id="0">
    <w:p w14:paraId="53711FAA" w14:textId="77777777" w:rsidR="00E02A0D" w:rsidRDefault="00E02A0D" w:rsidP="00E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5832" w14:textId="77777777" w:rsidR="000E707A" w:rsidRDefault="000E7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0762" w14:textId="1C5B5DD5" w:rsidR="00B9201F" w:rsidRDefault="00B9201F" w:rsidP="00B9201F">
    <w:pPr>
      <w:autoSpaceDE w:val="0"/>
      <w:autoSpaceDN w:val="0"/>
      <w:adjustRightInd w:val="0"/>
      <w:spacing w:after="0" w:line="240" w:lineRule="auto"/>
      <w:jc w:val="center"/>
    </w:pPr>
    <w:r>
      <w:rPr>
        <w:rFonts w:ascii="Symbol" w:hAnsi="Symbol" w:cs="Symbol"/>
        <w:sz w:val="24"/>
        <w:szCs w:val="24"/>
      </w:rPr>
      <w:t></w:t>
    </w:r>
    <w:r>
      <w:rPr>
        <w:rFonts w:ascii="Symbol" w:hAnsi="Symbol" w:cs="Symbol"/>
        <w:sz w:val="24"/>
        <w:szCs w:val="24"/>
      </w:rPr>
      <w:t></w:t>
    </w:r>
    <w:r>
      <w:t>Canadian Gap Year Association Inc., 201</w:t>
    </w:r>
    <w:r w:rsidR="000E707A">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8EDD" w14:textId="77777777" w:rsidR="000E707A" w:rsidRDefault="000E7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FB1E0" w14:textId="77777777" w:rsidR="00E02A0D" w:rsidRDefault="00E02A0D" w:rsidP="00E00B01">
      <w:pPr>
        <w:spacing w:after="0" w:line="240" w:lineRule="auto"/>
      </w:pPr>
      <w:r>
        <w:separator/>
      </w:r>
    </w:p>
  </w:footnote>
  <w:footnote w:type="continuationSeparator" w:id="0">
    <w:p w14:paraId="27B6C22F" w14:textId="77777777" w:rsidR="00E02A0D" w:rsidRDefault="00E02A0D" w:rsidP="00E0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9D81" w14:textId="77777777" w:rsidR="000E707A" w:rsidRDefault="000E7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022F" w14:textId="77777777" w:rsidR="000E707A" w:rsidRDefault="000E7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8DD7" w14:textId="77777777" w:rsidR="000E707A" w:rsidRDefault="000E7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33A"/>
    <w:multiLevelType w:val="hybridMultilevel"/>
    <w:tmpl w:val="520884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25F521F"/>
    <w:multiLevelType w:val="hybridMultilevel"/>
    <w:tmpl w:val="53D470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B366F05"/>
    <w:multiLevelType w:val="hybridMultilevel"/>
    <w:tmpl w:val="9ADEB386"/>
    <w:lvl w:ilvl="0" w:tplc="F9B6472A">
      <w:numFmt w:val="bullet"/>
      <w:lvlText w:val="-"/>
      <w:lvlJc w:val="left"/>
      <w:pPr>
        <w:ind w:left="720" w:hanging="360"/>
      </w:pPr>
      <w:rPr>
        <w:rFonts w:ascii="Arial" w:eastAsia="Times New Roman" w:hAnsi="Arial" w:cs="Arial" w:hint="default"/>
        <w:color w:val="222222"/>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422CC8"/>
    <w:multiLevelType w:val="multilevel"/>
    <w:tmpl w:val="7A38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B6B1C"/>
    <w:multiLevelType w:val="hybridMultilevel"/>
    <w:tmpl w:val="CB16A810"/>
    <w:lvl w:ilvl="0" w:tplc="10090001">
      <w:start w:val="1"/>
      <w:numFmt w:val="bullet"/>
      <w:lvlText w:val=""/>
      <w:lvlJc w:val="left"/>
      <w:pPr>
        <w:ind w:left="720" w:hanging="360"/>
      </w:pPr>
      <w:rPr>
        <w:rFonts w:ascii="Symbol" w:hAnsi="Symbol" w:hint="default"/>
        <w:color w:val="222222"/>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C8654F"/>
    <w:multiLevelType w:val="multilevel"/>
    <w:tmpl w:val="8D1E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01"/>
    <w:rsid w:val="000A05B1"/>
    <w:rsid w:val="000E707A"/>
    <w:rsid w:val="00250D8F"/>
    <w:rsid w:val="00360E25"/>
    <w:rsid w:val="003D563C"/>
    <w:rsid w:val="003D7161"/>
    <w:rsid w:val="0047368A"/>
    <w:rsid w:val="00540195"/>
    <w:rsid w:val="00A96767"/>
    <w:rsid w:val="00AB63CA"/>
    <w:rsid w:val="00AE6720"/>
    <w:rsid w:val="00B57AA0"/>
    <w:rsid w:val="00B9201F"/>
    <w:rsid w:val="00D46C01"/>
    <w:rsid w:val="00D473DA"/>
    <w:rsid w:val="00E00B01"/>
    <w:rsid w:val="00E02A0D"/>
    <w:rsid w:val="00E61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3F6BC"/>
  <w15:chartTrackingRefBased/>
  <w15:docId w15:val="{2E9A6FB9-8C8E-45AA-8ADE-D05948D1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B01"/>
    <w:rPr>
      <w:color w:val="0563C1" w:themeColor="hyperlink"/>
      <w:u w:val="single"/>
    </w:rPr>
  </w:style>
  <w:style w:type="character" w:styleId="UnresolvedMention">
    <w:name w:val="Unresolved Mention"/>
    <w:basedOn w:val="DefaultParagraphFont"/>
    <w:uiPriority w:val="99"/>
    <w:semiHidden/>
    <w:unhideWhenUsed/>
    <w:rsid w:val="00E00B01"/>
    <w:rPr>
      <w:color w:val="808080"/>
      <w:shd w:val="clear" w:color="auto" w:fill="E6E6E6"/>
    </w:rPr>
  </w:style>
  <w:style w:type="paragraph" w:styleId="Header">
    <w:name w:val="header"/>
    <w:basedOn w:val="Normal"/>
    <w:link w:val="HeaderChar"/>
    <w:uiPriority w:val="99"/>
    <w:unhideWhenUsed/>
    <w:rsid w:val="00E0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01"/>
  </w:style>
  <w:style w:type="paragraph" w:styleId="Footer">
    <w:name w:val="footer"/>
    <w:basedOn w:val="Normal"/>
    <w:link w:val="FooterChar"/>
    <w:uiPriority w:val="99"/>
    <w:unhideWhenUsed/>
    <w:rsid w:val="00E0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01"/>
  </w:style>
  <w:style w:type="paragraph" w:styleId="Title">
    <w:name w:val="Title"/>
    <w:basedOn w:val="Normal"/>
    <w:next w:val="Normal"/>
    <w:link w:val="TitleChar"/>
    <w:uiPriority w:val="10"/>
    <w:qFormat/>
    <w:rsid w:val="00E00B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0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B63C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948896">
      <w:bodyDiv w:val="1"/>
      <w:marLeft w:val="0"/>
      <w:marRight w:val="0"/>
      <w:marTop w:val="0"/>
      <w:marBottom w:val="0"/>
      <w:divBdr>
        <w:top w:val="none" w:sz="0" w:space="0" w:color="auto"/>
        <w:left w:val="none" w:sz="0" w:space="0" w:color="auto"/>
        <w:bottom w:val="none" w:sz="0" w:space="0" w:color="auto"/>
        <w:right w:val="none" w:sz="0" w:space="0" w:color="auto"/>
      </w:divBdr>
      <w:divsChild>
        <w:div w:id="1480995877">
          <w:marLeft w:val="0"/>
          <w:marRight w:val="0"/>
          <w:marTop w:val="0"/>
          <w:marBottom w:val="0"/>
          <w:divBdr>
            <w:top w:val="none" w:sz="0" w:space="0" w:color="auto"/>
            <w:left w:val="none" w:sz="0" w:space="0" w:color="auto"/>
            <w:bottom w:val="none" w:sz="0" w:space="0" w:color="auto"/>
            <w:right w:val="none" w:sz="0" w:space="0" w:color="auto"/>
          </w:divBdr>
        </w:div>
        <w:div w:id="382754888">
          <w:marLeft w:val="0"/>
          <w:marRight w:val="0"/>
          <w:marTop w:val="0"/>
          <w:marBottom w:val="0"/>
          <w:divBdr>
            <w:top w:val="none" w:sz="0" w:space="0" w:color="auto"/>
            <w:left w:val="none" w:sz="0" w:space="0" w:color="auto"/>
            <w:bottom w:val="none" w:sz="0" w:space="0" w:color="auto"/>
            <w:right w:val="none" w:sz="0" w:space="0" w:color="auto"/>
          </w:divBdr>
        </w:div>
        <w:div w:id="1292245093">
          <w:marLeft w:val="0"/>
          <w:marRight w:val="0"/>
          <w:marTop w:val="0"/>
          <w:marBottom w:val="0"/>
          <w:divBdr>
            <w:top w:val="none" w:sz="0" w:space="0" w:color="auto"/>
            <w:left w:val="none" w:sz="0" w:space="0" w:color="auto"/>
            <w:bottom w:val="none" w:sz="0" w:space="0" w:color="auto"/>
            <w:right w:val="none" w:sz="0" w:space="0" w:color="auto"/>
          </w:divBdr>
        </w:div>
        <w:div w:id="1920091553">
          <w:marLeft w:val="0"/>
          <w:marRight w:val="0"/>
          <w:marTop w:val="0"/>
          <w:marBottom w:val="0"/>
          <w:divBdr>
            <w:top w:val="none" w:sz="0" w:space="0" w:color="auto"/>
            <w:left w:val="none" w:sz="0" w:space="0" w:color="auto"/>
            <w:bottom w:val="none" w:sz="0" w:space="0" w:color="auto"/>
            <w:right w:val="none" w:sz="0" w:space="0" w:color="auto"/>
          </w:divBdr>
        </w:div>
        <w:div w:id="1628900158">
          <w:marLeft w:val="0"/>
          <w:marRight w:val="0"/>
          <w:marTop w:val="0"/>
          <w:marBottom w:val="0"/>
          <w:divBdr>
            <w:top w:val="none" w:sz="0" w:space="0" w:color="auto"/>
            <w:left w:val="none" w:sz="0" w:space="0" w:color="auto"/>
            <w:bottom w:val="none" w:sz="0" w:space="0" w:color="auto"/>
            <w:right w:val="none" w:sz="0" w:space="0" w:color="auto"/>
          </w:divBdr>
        </w:div>
        <w:div w:id="1677339930">
          <w:marLeft w:val="0"/>
          <w:marRight w:val="0"/>
          <w:marTop w:val="0"/>
          <w:marBottom w:val="0"/>
          <w:divBdr>
            <w:top w:val="none" w:sz="0" w:space="0" w:color="auto"/>
            <w:left w:val="none" w:sz="0" w:space="0" w:color="auto"/>
            <w:bottom w:val="none" w:sz="0" w:space="0" w:color="auto"/>
            <w:right w:val="none" w:sz="0" w:space="0" w:color="auto"/>
          </w:divBdr>
        </w:div>
        <w:div w:id="1218394361">
          <w:marLeft w:val="0"/>
          <w:marRight w:val="0"/>
          <w:marTop w:val="0"/>
          <w:marBottom w:val="0"/>
          <w:divBdr>
            <w:top w:val="none" w:sz="0" w:space="0" w:color="auto"/>
            <w:left w:val="none" w:sz="0" w:space="0" w:color="auto"/>
            <w:bottom w:val="none" w:sz="0" w:space="0" w:color="auto"/>
            <w:right w:val="none" w:sz="0" w:space="0" w:color="auto"/>
          </w:divBdr>
        </w:div>
        <w:div w:id="891699176">
          <w:marLeft w:val="0"/>
          <w:marRight w:val="0"/>
          <w:marTop w:val="0"/>
          <w:marBottom w:val="0"/>
          <w:divBdr>
            <w:top w:val="none" w:sz="0" w:space="0" w:color="auto"/>
            <w:left w:val="none" w:sz="0" w:space="0" w:color="auto"/>
            <w:bottom w:val="none" w:sz="0" w:space="0" w:color="auto"/>
            <w:right w:val="none" w:sz="0" w:space="0" w:color="auto"/>
          </w:divBdr>
        </w:div>
      </w:divsChild>
    </w:div>
    <w:div w:id="20641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cangap.ca" TargetMode="External"/><Relationship Id="rId4" Type="http://schemas.openxmlformats.org/officeDocument/2006/relationships/settings" Target="settings.xml"/><Relationship Id="rId9" Type="http://schemas.openxmlformats.org/officeDocument/2006/relationships/hyperlink" Target="http://www.cangap.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56D8-60DB-420A-B3DB-546162BC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Michelle Dittmer</cp:lastModifiedBy>
  <cp:revision>3</cp:revision>
  <dcterms:created xsi:type="dcterms:W3CDTF">2019-09-02T16:19:00Z</dcterms:created>
  <dcterms:modified xsi:type="dcterms:W3CDTF">2019-09-30T00:30:00Z</dcterms:modified>
</cp:coreProperties>
</file>